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00940" w14:textId="77777777" w:rsidR="005E5EB5" w:rsidRPr="00682AFA" w:rsidRDefault="00000000" w:rsidP="005E5EB5">
      <w:pPr>
        <w:spacing w:after="0" w:line="240" w:lineRule="auto"/>
        <w:jc w:val="center"/>
        <w:rPr>
          <w:rFonts w:ascii="Arial" w:hAnsi="Arial"/>
          <w:b/>
          <w:color w:val="1F497D" w:themeColor="text2"/>
          <w:sz w:val="28"/>
          <w:szCs w:val="20"/>
          <w:lang w:val="tr-TR"/>
        </w:rPr>
      </w:pPr>
      <w:r w:rsidRPr="00682AFA">
        <w:rPr>
          <w:rFonts w:ascii="Arial" w:hAnsi="Arial"/>
          <w:b/>
          <w:color w:val="1F497D" w:themeColor="text2"/>
          <w:sz w:val="28"/>
          <w:szCs w:val="20"/>
          <w:lang w:val="tr-TR"/>
        </w:rPr>
        <w:t>SİVAS CUMHURİYET ÜNİVERSİTESİ</w:t>
      </w:r>
      <w:r w:rsidR="00C953D7" w:rsidRPr="00682AFA">
        <w:rPr>
          <w:rFonts w:ascii="Arial" w:hAnsi="Arial"/>
          <w:b/>
          <w:color w:val="1F497D" w:themeColor="text2"/>
          <w:sz w:val="28"/>
          <w:szCs w:val="20"/>
          <w:lang w:val="tr-TR"/>
        </w:rPr>
        <w:t xml:space="preserve"> </w:t>
      </w:r>
    </w:p>
    <w:p w14:paraId="34413A17" w14:textId="44EB0588" w:rsidR="00A0154A" w:rsidRPr="00682AFA" w:rsidRDefault="0091578A" w:rsidP="005E5EB5">
      <w:pPr>
        <w:spacing w:after="0" w:line="240" w:lineRule="auto"/>
        <w:jc w:val="center"/>
        <w:rPr>
          <w:color w:val="1F497D" w:themeColor="text2"/>
          <w:sz w:val="20"/>
          <w:szCs w:val="20"/>
          <w:lang w:val="tr-TR"/>
        </w:rPr>
      </w:pPr>
      <w:r w:rsidRPr="00682AFA">
        <w:rPr>
          <w:rFonts w:ascii="Arial" w:hAnsi="Arial"/>
          <w:b/>
          <w:color w:val="1F497D" w:themeColor="text2"/>
          <w:sz w:val="28"/>
          <w:szCs w:val="20"/>
          <w:lang w:val="tr-TR"/>
        </w:rPr>
        <w:t>TEKNOLOJİ FAKÜLTESİ</w:t>
      </w:r>
      <w:r w:rsidR="00C953D7" w:rsidRPr="00682AFA">
        <w:rPr>
          <w:rFonts w:ascii="Arial" w:hAnsi="Arial"/>
          <w:b/>
          <w:color w:val="1F497D" w:themeColor="text2"/>
          <w:sz w:val="28"/>
          <w:szCs w:val="20"/>
          <w:lang w:val="tr-TR"/>
        </w:rPr>
        <w:t xml:space="preserve"> </w:t>
      </w:r>
      <w:r w:rsidRPr="00682AFA">
        <w:rPr>
          <w:rFonts w:ascii="Arial" w:hAnsi="Arial"/>
          <w:b/>
          <w:color w:val="1F497D" w:themeColor="text2"/>
          <w:sz w:val="28"/>
          <w:szCs w:val="20"/>
          <w:lang w:val="tr-TR"/>
        </w:rPr>
        <w:t>DERS MUAFİYET İŞLEMLERİ</w:t>
      </w:r>
    </w:p>
    <w:p w14:paraId="4CA75FFF" w14:textId="27B51343" w:rsidR="00A0154A" w:rsidRPr="00453605" w:rsidRDefault="00A0154A" w:rsidP="007A32A8">
      <w:pPr>
        <w:jc w:val="both"/>
        <w:rPr>
          <w:iCs/>
          <w:lang w:val="tr-TR"/>
        </w:rPr>
      </w:pPr>
    </w:p>
    <w:p w14:paraId="4C1A93C6" w14:textId="77777777" w:rsidR="00A0154A" w:rsidRPr="00453605" w:rsidRDefault="00000000" w:rsidP="007A32A8">
      <w:pPr>
        <w:spacing w:before="240" w:after="120"/>
        <w:jc w:val="both"/>
        <w:rPr>
          <w:lang w:val="tr-TR"/>
        </w:rPr>
      </w:pPr>
      <w:r w:rsidRPr="00453605">
        <w:rPr>
          <w:rFonts w:ascii="Arial" w:hAnsi="Arial"/>
          <w:b/>
          <w:color w:val="003366"/>
          <w:sz w:val="26"/>
          <w:lang w:val="tr-TR"/>
        </w:rPr>
        <w:t>MUAFİYET İŞLEMLERİ KAPSAMI</w:t>
      </w:r>
    </w:p>
    <w:p w14:paraId="32A4007A" w14:textId="77777777" w:rsidR="00A0154A" w:rsidRPr="00453605" w:rsidRDefault="00000000" w:rsidP="007A32A8">
      <w:pPr>
        <w:spacing w:after="120"/>
        <w:jc w:val="both"/>
        <w:rPr>
          <w:lang w:val="tr-TR"/>
        </w:rPr>
      </w:pPr>
      <w:r w:rsidRPr="00453605">
        <w:rPr>
          <w:rFonts w:ascii="Arial" w:hAnsi="Arial"/>
          <w:b/>
          <w:lang w:val="tr-TR"/>
        </w:rPr>
        <w:t>Bölümümüz muafiyet işlemleri, "SİVAS CUMHURİYET ÜNİVERSİTESİ MUAFİYET VE İNTİBAK İŞLEMLERİ YÖNERGESİ'NE" göre gerçekleştirilmektedir.</w:t>
      </w:r>
    </w:p>
    <w:p w14:paraId="58B31139" w14:textId="6596794F" w:rsidR="00A0154A" w:rsidRPr="00453605" w:rsidRDefault="00000000" w:rsidP="00453605">
      <w:pPr>
        <w:pStyle w:val="ListeMaddemi"/>
        <w:spacing w:after="80"/>
        <w:rPr>
          <w:lang w:val="tr-TR"/>
        </w:rPr>
      </w:pPr>
      <w:r w:rsidRPr="00453605">
        <w:rPr>
          <w:rFonts w:ascii="Arial" w:hAnsi="Arial"/>
          <w:lang w:val="tr-TR"/>
        </w:rPr>
        <w:t>Yönergeye Üniversitemiz web sayfasından (</w:t>
      </w:r>
      <w:hyperlink r:id="rId6" w:history="1">
        <w:r w:rsidR="00C953D7" w:rsidRPr="00453605">
          <w:rPr>
            <w:rStyle w:val="Kpr"/>
            <w:rFonts w:ascii="Arial" w:hAnsi="Arial"/>
            <w:shd w:val="clear" w:color="auto" w:fill="FFFF00"/>
            <w:lang w:val="tr-TR"/>
          </w:rPr>
          <w:t>https://www.cumhuriyet.edu.tr/ogrenci/duyuru/36627-onemli-yasal-duzenlemeler</w:t>
        </w:r>
      </w:hyperlink>
      <w:r w:rsidR="00C953D7" w:rsidRPr="00453605">
        <w:rPr>
          <w:rFonts w:ascii="Arial" w:hAnsi="Arial"/>
          <w:highlight w:val="yellow"/>
          <w:lang w:val="tr-TR"/>
        </w:rPr>
        <w:t xml:space="preserve"> </w:t>
      </w:r>
      <w:r w:rsidRPr="00453605">
        <w:rPr>
          <w:rFonts w:ascii="Arial" w:hAnsi="Arial"/>
          <w:lang w:val="tr-TR"/>
        </w:rPr>
        <w:t>linkinden ulaşabilirsiniz.</w:t>
      </w:r>
    </w:p>
    <w:p w14:paraId="68A8ADCB" w14:textId="77777777" w:rsidR="00A0154A" w:rsidRPr="00453605" w:rsidRDefault="00000000" w:rsidP="007A32A8">
      <w:pPr>
        <w:spacing w:after="120"/>
        <w:jc w:val="both"/>
        <w:rPr>
          <w:lang w:val="tr-TR"/>
        </w:rPr>
      </w:pPr>
      <w:r w:rsidRPr="00453605">
        <w:rPr>
          <w:rFonts w:ascii="Arial" w:hAnsi="Arial"/>
          <w:lang w:val="tr-TR"/>
        </w:rPr>
        <w:t>BU YÖNERGE; yatay/dikey geçiş yaparak veya af kanunundan yararlanarak öğrenimlerine devam etmek isteyen, daha önce herhangi bir yükseköğretim kurumunda öğrenci iken ilişiği kesilen/kendi isteği ile ayrılan veya mezun olup Cumhuriyet Üniversitesine yeniden kayıt yaptırmaya hak kazanan ve benzeri durumda olup öğrenimlerine devam edecek olan öğrencilerin, daha önce alıp başarılı oldukları derslerden muafiyetleri ve intibaklarıyla ilgili işlemleri kapsar.</w:t>
      </w:r>
    </w:p>
    <w:p w14:paraId="2A2028C7" w14:textId="77777777" w:rsidR="00A0154A" w:rsidRPr="00453605" w:rsidRDefault="00000000" w:rsidP="007A32A8">
      <w:pPr>
        <w:spacing w:before="240" w:after="120"/>
        <w:jc w:val="both"/>
        <w:rPr>
          <w:lang w:val="tr-TR"/>
        </w:rPr>
      </w:pPr>
      <w:r w:rsidRPr="00453605">
        <w:rPr>
          <w:rFonts w:ascii="Arial" w:hAnsi="Arial"/>
          <w:b/>
          <w:color w:val="003366"/>
          <w:sz w:val="26"/>
          <w:lang w:val="tr-TR"/>
        </w:rPr>
        <w:t>BAŞVURU SÜRECİ VE ZORUNLU BELGELER</w:t>
      </w:r>
    </w:p>
    <w:p w14:paraId="2EC92094" w14:textId="77777777" w:rsidR="00A0154A" w:rsidRPr="00453605" w:rsidRDefault="00000000" w:rsidP="007A32A8">
      <w:pPr>
        <w:pStyle w:val="ListeMaddemi"/>
        <w:spacing w:after="80"/>
        <w:jc w:val="both"/>
        <w:rPr>
          <w:lang w:val="tr-TR"/>
        </w:rPr>
      </w:pPr>
      <w:r w:rsidRPr="00453605">
        <w:rPr>
          <w:rFonts w:ascii="Arial" w:hAnsi="Arial"/>
          <w:b/>
          <w:lang w:val="tr-TR"/>
        </w:rPr>
        <w:t>Muafiyet ve intibak için başvurular, öğrencinin ders kaydını yaptırdığı ilk yarıyılın/yılın ikinci haftasının sonuna kadar ilgili Bölüm/Program Başkanlıklarına dilekçe ile yapılır.</w:t>
      </w:r>
    </w:p>
    <w:p w14:paraId="74F38FC6" w14:textId="77777777" w:rsidR="00A0154A" w:rsidRPr="00453605" w:rsidRDefault="00000000" w:rsidP="007A32A8">
      <w:pPr>
        <w:pStyle w:val="ListeMaddemi"/>
        <w:spacing w:after="80"/>
        <w:jc w:val="both"/>
        <w:rPr>
          <w:lang w:val="tr-TR"/>
        </w:rPr>
      </w:pPr>
      <w:r w:rsidRPr="00453605">
        <w:rPr>
          <w:rFonts w:ascii="Arial" w:hAnsi="Arial"/>
          <w:lang w:val="tr-TR"/>
        </w:rPr>
        <w:t>Öğrencilerin, başvuru dilekçelerinde alıp da başarılı oldukları derslerden hangilerinden muaf olmak istediklerini açıkça belirtmeleri gerekir.</w:t>
      </w:r>
    </w:p>
    <w:p w14:paraId="3EDFA01B" w14:textId="77777777" w:rsidR="00A0154A" w:rsidRPr="00453605" w:rsidRDefault="00000000" w:rsidP="007A32A8">
      <w:pPr>
        <w:pStyle w:val="ListeMaddemi"/>
        <w:spacing w:after="80"/>
        <w:jc w:val="both"/>
        <w:rPr>
          <w:lang w:val="tr-TR"/>
        </w:rPr>
      </w:pPr>
      <w:r w:rsidRPr="00453605">
        <w:rPr>
          <w:rFonts w:ascii="Arial" w:hAnsi="Arial"/>
          <w:b/>
          <w:lang w:val="tr-TR"/>
        </w:rPr>
        <w:t>Başvuru dilekçesinin ekine daha önce öğrenim görülen Yükseköğretim Kurumu tarafından onaylı ders içerikleri ve öğrenim belgesi (Transkript) eklenmesi zorunludur.</w:t>
      </w:r>
    </w:p>
    <w:p w14:paraId="240E0B58" w14:textId="77777777" w:rsidR="00A0154A" w:rsidRPr="00453605" w:rsidRDefault="00000000" w:rsidP="007A32A8">
      <w:pPr>
        <w:spacing w:after="120"/>
        <w:jc w:val="both"/>
        <w:rPr>
          <w:lang w:val="tr-TR"/>
        </w:rPr>
      </w:pPr>
      <w:r w:rsidRPr="00453605">
        <w:rPr>
          <w:rFonts w:ascii="Arial" w:hAnsi="Arial"/>
          <w:i/>
          <w:lang w:val="tr-TR"/>
        </w:rPr>
        <w:t>Belgelerin eksik olması veya zamanında teslim edilememesi durumunda başvuru işleme alınmaz ve değerlendirilmez.</w:t>
      </w:r>
    </w:p>
    <w:p w14:paraId="49D5F926" w14:textId="77777777" w:rsidR="00A0154A" w:rsidRPr="00453605" w:rsidRDefault="00000000" w:rsidP="007A32A8">
      <w:pPr>
        <w:spacing w:before="240" w:after="120"/>
        <w:jc w:val="both"/>
        <w:rPr>
          <w:lang w:val="tr-TR"/>
        </w:rPr>
      </w:pPr>
      <w:r w:rsidRPr="00453605">
        <w:rPr>
          <w:rFonts w:ascii="Arial" w:hAnsi="Arial"/>
          <w:b/>
          <w:color w:val="003366"/>
          <w:sz w:val="26"/>
          <w:lang w:val="tr-TR"/>
        </w:rPr>
        <w:t>DİLEKÇE VE FORMLAR</w:t>
      </w:r>
    </w:p>
    <w:p w14:paraId="30C3F9E7" w14:textId="61E33876" w:rsidR="00A0154A" w:rsidRPr="00453605" w:rsidRDefault="00000000" w:rsidP="007A32A8">
      <w:pPr>
        <w:spacing w:after="120"/>
        <w:jc w:val="both"/>
        <w:rPr>
          <w:lang w:val="tr-TR"/>
        </w:rPr>
      </w:pPr>
      <w:r w:rsidRPr="00453605">
        <w:rPr>
          <w:rFonts w:ascii="Arial" w:hAnsi="Arial"/>
          <w:lang w:val="tr-TR"/>
        </w:rPr>
        <w:t xml:space="preserve">Başvuru dilekçelerine </w:t>
      </w:r>
      <w:hyperlink r:id="rId7" w:history="1">
        <w:r w:rsidR="00453605" w:rsidRPr="00240BD4">
          <w:rPr>
            <w:rStyle w:val="Kpr"/>
            <w:rFonts w:ascii="Arial" w:hAnsi="Arial"/>
            <w:b/>
            <w:bCs/>
            <w:highlight w:val="yellow"/>
            <w:lang w:val="tr-TR"/>
          </w:rPr>
          <w:t>https://teknoloji.cumhuriyet.edu.tr/4529-form-ve-dilekceler</w:t>
        </w:r>
      </w:hyperlink>
      <w:r w:rsidR="00453605" w:rsidRPr="00453605">
        <w:rPr>
          <w:rFonts w:ascii="Arial" w:hAnsi="Arial"/>
          <w:color w:val="EE0000"/>
          <w:lang w:val="tr-TR"/>
        </w:rPr>
        <w:t xml:space="preserve"> </w:t>
      </w:r>
      <w:r w:rsidRPr="00453605">
        <w:rPr>
          <w:rFonts w:ascii="Arial" w:hAnsi="Arial"/>
          <w:lang w:val="tr-TR"/>
        </w:rPr>
        <w:t>internet sitesinden ulaşılabilmektedir. İnternet sitesinde "Bağlantılar" başlığında yer alan "Formlar ve Dilekçeler" kısmında aşağıdaki belgelere ulaşılabilir:</w:t>
      </w:r>
    </w:p>
    <w:p w14:paraId="6956D740" w14:textId="77777777" w:rsidR="00A0154A" w:rsidRPr="00453605" w:rsidRDefault="00000000" w:rsidP="007A32A8">
      <w:pPr>
        <w:pStyle w:val="ListeMaddemi"/>
        <w:spacing w:after="80"/>
        <w:jc w:val="both"/>
        <w:rPr>
          <w:lang w:val="tr-TR"/>
        </w:rPr>
      </w:pPr>
      <w:r w:rsidRPr="00453605">
        <w:rPr>
          <w:rFonts w:ascii="Arial" w:hAnsi="Arial"/>
          <w:lang w:val="tr-TR"/>
        </w:rPr>
        <w:t>Muafiyet İşlemleri Kılavuzu</w:t>
      </w:r>
    </w:p>
    <w:p w14:paraId="438CA544" w14:textId="71A48E93" w:rsidR="00A0154A" w:rsidRPr="00453605" w:rsidRDefault="00000000" w:rsidP="007A32A8">
      <w:pPr>
        <w:pStyle w:val="ListeMaddemi"/>
        <w:spacing w:after="80"/>
        <w:jc w:val="both"/>
        <w:rPr>
          <w:lang w:val="tr-TR"/>
        </w:rPr>
      </w:pPr>
      <w:r w:rsidRPr="00453605">
        <w:rPr>
          <w:rFonts w:ascii="Arial" w:hAnsi="Arial"/>
          <w:lang w:val="tr-TR"/>
        </w:rPr>
        <w:t>Muafiyet Dilekçesi</w:t>
      </w:r>
    </w:p>
    <w:p w14:paraId="6D73A101" w14:textId="77777777" w:rsidR="00A0154A" w:rsidRPr="00453605" w:rsidRDefault="00000000" w:rsidP="007A32A8">
      <w:pPr>
        <w:spacing w:before="240" w:after="120"/>
        <w:jc w:val="both"/>
        <w:rPr>
          <w:lang w:val="tr-TR"/>
        </w:rPr>
      </w:pPr>
      <w:r w:rsidRPr="00453605">
        <w:rPr>
          <w:rFonts w:ascii="Arial" w:hAnsi="Arial"/>
          <w:b/>
          <w:color w:val="003366"/>
          <w:sz w:val="26"/>
          <w:lang w:val="tr-TR"/>
        </w:rPr>
        <w:t>DERS BİLGİLERİNE ULAŞIM</w:t>
      </w:r>
    </w:p>
    <w:p w14:paraId="07F48B5E" w14:textId="378A4B82" w:rsidR="00A0154A" w:rsidRPr="00453605" w:rsidRDefault="00000000" w:rsidP="007A32A8">
      <w:pPr>
        <w:spacing w:after="120"/>
        <w:jc w:val="both"/>
        <w:rPr>
          <w:lang w:val="tr-TR"/>
        </w:rPr>
      </w:pPr>
      <w:r w:rsidRPr="00453605">
        <w:rPr>
          <w:rFonts w:ascii="Arial" w:hAnsi="Arial"/>
          <w:lang w:val="tr-TR"/>
        </w:rPr>
        <w:t xml:space="preserve">Muafiyet istenen derslerin Sivas Cumhuriyet Üniversitesi </w:t>
      </w:r>
      <w:r w:rsidR="005A6C2D" w:rsidRPr="00453605">
        <w:rPr>
          <w:rFonts w:ascii="Arial" w:hAnsi="Arial"/>
          <w:lang w:val="tr-TR"/>
        </w:rPr>
        <w:t xml:space="preserve">Teknoloji Fakültesinde ilgili bölümdeki </w:t>
      </w:r>
      <w:r w:rsidRPr="00453605">
        <w:rPr>
          <w:rFonts w:ascii="Arial" w:hAnsi="Arial"/>
          <w:lang w:val="tr-TR"/>
        </w:rPr>
        <w:t>kodu, adı ve kredilerine aşağıdaki adımları takip ederek ulaşabilirsiniz:</w:t>
      </w:r>
    </w:p>
    <w:p w14:paraId="07E44C1C" w14:textId="75BF663A" w:rsidR="005F3052" w:rsidRDefault="00000000" w:rsidP="00682AFA">
      <w:pPr>
        <w:spacing w:after="120"/>
        <w:jc w:val="both"/>
        <w:rPr>
          <w:rFonts w:ascii="Arial" w:hAnsi="Arial"/>
          <w:b/>
          <w:lang w:val="tr-TR"/>
        </w:rPr>
      </w:pPr>
      <w:r w:rsidRPr="00453605">
        <w:rPr>
          <w:rFonts w:ascii="Arial" w:hAnsi="Arial"/>
          <w:b/>
          <w:lang w:val="tr-TR"/>
        </w:rPr>
        <w:t>obs.cumhuriyet.edu.tr/</w:t>
      </w:r>
      <w:proofErr w:type="spellStart"/>
      <w:r w:rsidRPr="00453605">
        <w:rPr>
          <w:rFonts w:ascii="Arial" w:hAnsi="Arial"/>
          <w:b/>
          <w:lang w:val="tr-TR"/>
        </w:rPr>
        <w:t>oibs</w:t>
      </w:r>
      <w:proofErr w:type="spellEnd"/>
      <w:r w:rsidRPr="00453605">
        <w:rPr>
          <w:rFonts w:ascii="Arial" w:hAnsi="Arial"/>
          <w:b/>
          <w:lang w:val="tr-TR"/>
        </w:rPr>
        <w:t>/</w:t>
      </w:r>
      <w:proofErr w:type="spellStart"/>
      <w:r w:rsidRPr="00453605">
        <w:rPr>
          <w:rFonts w:ascii="Arial" w:hAnsi="Arial"/>
          <w:b/>
          <w:lang w:val="tr-TR"/>
        </w:rPr>
        <w:t>bologna</w:t>
      </w:r>
      <w:proofErr w:type="spellEnd"/>
      <w:r w:rsidRPr="00453605">
        <w:rPr>
          <w:rFonts w:ascii="Arial" w:hAnsi="Arial"/>
          <w:b/>
          <w:lang w:val="tr-TR"/>
        </w:rPr>
        <w:t xml:space="preserve"> linkinden Akademik </w:t>
      </w:r>
      <w:proofErr w:type="gramStart"/>
      <w:r w:rsidRPr="00453605">
        <w:rPr>
          <w:rFonts w:ascii="Arial" w:hAnsi="Arial"/>
          <w:b/>
          <w:lang w:val="tr-TR"/>
        </w:rPr>
        <w:t>Birimler &gt;</w:t>
      </w:r>
      <w:proofErr w:type="gramEnd"/>
      <w:r w:rsidRPr="00453605">
        <w:rPr>
          <w:rFonts w:ascii="Arial" w:hAnsi="Arial"/>
          <w:b/>
          <w:lang w:val="tr-TR"/>
        </w:rPr>
        <w:t xml:space="preserve"> </w:t>
      </w:r>
      <w:proofErr w:type="gramStart"/>
      <w:r w:rsidRPr="00453605">
        <w:rPr>
          <w:rFonts w:ascii="Arial" w:hAnsi="Arial"/>
          <w:b/>
          <w:lang w:val="tr-TR"/>
        </w:rPr>
        <w:t>Lisans &gt;</w:t>
      </w:r>
      <w:proofErr w:type="gramEnd"/>
      <w:r w:rsidRPr="00453605">
        <w:rPr>
          <w:rFonts w:ascii="Arial" w:hAnsi="Arial"/>
          <w:b/>
          <w:lang w:val="tr-TR"/>
        </w:rPr>
        <w:t xml:space="preserve"> </w:t>
      </w:r>
      <w:r w:rsidR="005A6C2D" w:rsidRPr="00453605">
        <w:rPr>
          <w:rFonts w:ascii="Arial" w:hAnsi="Arial"/>
          <w:b/>
          <w:lang w:val="tr-TR"/>
        </w:rPr>
        <w:t xml:space="preserve">Teknoloji </w:t>
      </w:r>
      <w:proofErr w:type="gramStart"/>
      <w:r w:rsidRPr="00453605">
        <w:rPr>
          <w:rFonts w:ascii="Arial" w:hAnsi="Arial"/>
          <w:b/>
          <w:lang w:val="tr-TR"/>
        </w:rPr>
        <w:t>Fakültesi &gt;</w:t>
      </w:r>
      <w:proofErr w:type="gramEnd"/>
      <w:r w:rsidRPr="00453605">
        <w:rPr>
          <w:rFonts w:ascii="Arial" w:hAnsi="Arial"/>
          <w:b/>
          <w:lang w:val="tr-TR"/>
        </w:rPr>
        <w:t xml:space="preserve"> </w:t>
      </w:r>
      <w:r w:rsidR="005A6C2D" w:rsidRPr="00453605">
        <w:rPr>
          <w:rFonts w:ascii="Arial" w:hAnsi="Arial"/>
          <w:b/>
          <w:highlight w:val="cyan"/>
          <w:lang w:val="tr-TR"/>
        </w:rPr>
        <w:t>……</w:t>
      </w:r>
      <w:proofErr w:type="gramStart"/>
      <w:r w:rsidR="005A6C2D" w:rsidRPr="00453605">
        <w:rPr>
          <w:rFonts w:ascii="Arial" w:hAnsi="Arial"/>
          <w:b/>
          <w:highlight w:val="cyan"/>
          <w:lang w:val="tr-TR"/>
        </w:rPr>
        <w:t>…….</w:t>
      </w:r>
      <w:proofErr w:type="gramEnd"/>
      <w:r w:rsidRPr="00453605">
        <w:rPr>
          <w:rFonts w:ascii="Arial" w:hAnsi="Arial"/>
          <w:b/>
          <w:lang w:val="tr-TR"/>
        </w:rPr>
        <w:t>Bölümü adımlarını takip edip Bilgi Paketi menüsünden "Dersler" butonuna tıklayarak 8 yarıyıllık ders planına ulaşabilirsiniz.</w:t>
      </w:r>
      <w:r w:rsidR="00240BD4" w:rsidRPr="00240BD4">
        <w:rPr>
          <w:rFonts w:ascii="Arial" w:hAnsi="Arial"/>
          <w:b/>
          <w:color w:val="EE0000"/>
          <w:lang w:val="tr-TR"/>
        </w:rPr>
        <w:t>(Bilgisayar Üzerinden)</w:t>
      </w:r>
    </w:p>
    <w:p w14:paraId="3965DA3A" w14:textId="2D94E9B6" w:rsidR="00240BD4" w:rsidRPr="00240BD4" w:rsidRDefault="00240BD4" w:rsidP="00240BD4">
      <w:pPr>
        <w:spacing w:after="120"/>
        <w:jc w:val="both"/>
        <w:rPr>
          <w:rFonts w:ascii="Arial" w:hAnsi="Arial"/>
          <w:b/>
          <w:lang w:val="tr-TR"/>
        </w:rPr>
      </w:pPr>
      <w:proofErr w:type="gramStart"/>
      <w:r>
        <w:rPr>
          <w:rFonts w:ascii="Arial" w:hAnsi="Arial"/>
          <w:b/>
          <w:lang w:val="tr-TR"/>
        </w:rPr>
        <w:t>Yada</w:t>
      </w:r>
      <w:proofErr w:type="gramEnd"/>
      <w:r>
        <w:rPr>
          <w:rFonts w:ascii="Arial" w:hAnsi="Arial"/>
          <w:b/>
          <w:lang w:val="tr-TR"/>
        </w:rPr>
        <w:t xml:space="preserve"> hızlı bir şekilde </w:t>
      </w:r>
      <w:r w:rsidRPr="00240BD4">
        <w:rPr>
          <w:rFonts w:ascii="Arial" w:hAnsi="Arial"/>
          <w:b/>
          <w:lang w:val="tr-TR"/>
        </w:rPr>
        <w:t xml:space="preserve">Teknoloji Fakültesi web sayfası öğrenci sekmesi </w:t>
      </w:r>
      <w:proofErr w:type="spellStart"/>
      <w:r w:rsidRPr="00240BD4">
        <w:rPr>
          <w:rFonts w:ascii="Arial" w:hAnsi="Arial"/>
          <w:b/>
          <w:lang w:val="tr-TR"/>
        </w:rPr>
        <w:t>altındada</w:t>
      </w:r>
      <w:proofErr w:type="spellEnd"/>
      <w:r w:rsidRPr="00240BD4">
        <w:rPr>
          <w:rFonts w:ascii="Arial" w:hAnsi="Arial"/>
          <w:b/>
          <w:lang w:val="tr-TR"/>
        </w:rPr>
        <w:t xml:space="preserve"> hazır olarak Bologna Ders Listeleri ve İçeriklerine aşağıdaki linkten hızlıca ulaşılabilmektedir. </w:t>
      </w:r>
      <w:r w:rsidRPr="00240BD4">
        <w:rPr>
          <w:rFonts w:ascii="Arial" w:hAnsi="Arial"/>
          <w:b/>
          <w:bCs/>
          <w:lang w:val="tr-TR"/>
        </w:rPr>
        <w:t>(</w:t>
      </w:r>
      <w:r w:rsidRPr="00240BD4">
        <w:rPr>
          <w:rFonts w:ascii="Arial" w:hAnsi="Arial"/>
          <w:b/>
          <w:bCs/>
          <w:color w:val="EE0000"/>
          <w:lang w:val="tr-TR"/>
        </w:rPr>
        <w:t>Cep telefonu ve Tablet üzerinden</w:t>
      </w:r>
      <w:r w:rsidRPr="00240BD4">
        <w:rPr>
          <w:rFonts w:ascii="Arial" w:hAnsi="Arial"/>
          <w:b/>
          <w:bCs/>
          <w:lang w:val="tr-TR"/>
        </w:rPr>
        <w:t>)</w:t>
      </w:r>
    </w:p>
    <w:p w14:paraId="1371BCB0" w14:textId="77777777" w:rsidR="00240BD4" w:rsidRPr="00240BD4" w:rsidRDefault="00240BD4" w:rsidP="00240BD4">
      <w:pPr>
        <w:spacing w:after="120"/>
        <w:jc w:val="both"/>
        <w:rPr>
          <w:rFonts w:ascii="Arial" w:hAnsi="Arial"/>
          <w:b/>
          <w:lang w:val="tr-TR"/>
        </w:rPr>
      </w:pPr>
      <w:hyperlink r:id="rId8" w:history="1">
        <w:r w:rsidRPr="00240BD4">
          <w:rPr>
            <w:rStyle w:val="Kpr"/>
            <w:rFonts w:ascii="Arial" w:hAnsi="Arial"/>
            <w:b/>
            <w:highlight w:val="yellow"/>
            <w:lang w:val="tr-TR"/>
          </w:rPr>
          <w:t>https://teknoloji.cumhuriyet.edu.tr/6291-bologna-ders-listeleri-ve-icerikleri</w:t>
        </w:r>
      </w:hyperlink>
    </w:p>
    <w:p w14:paraId="0DC878D2" w14:textId="0D6068B5" w:rsidR="00240BD4" w:rsidRDefault="00240BD4" w:rsidP="00682AFA">
      <w:pPr>
        <w:spacing w:after="120"/>
        <w:jc w:val="both"/>
        <w:rPr>
          <w:lang w:val="tr-TR"/>
        </w:rPr>
      </w:pPr>
    </w:p>
    <w:p w14:paraId="054C982F" w14:textId="77777777" w:rsidR="00240BD4" w:rsidRDefault="00240BD4" w:rsidP="00682AFA">
      <w:pPr>
        <w:spacing w:after="120"/>
        <w:jc w:val="both"/>
        <w:rPr>
          <w:lang w:val="tr-TR"/>
        </w:rPr>
      </w:pPr>
    </w:p>
    <w:p w14:paraId="7D13EE6F" w14:textId="77777777" w:rsidR="00240BD4" w:rsidRPr="00682AFA" w:rsidRDefault="00240BD4" w:rsidP="00682AFA">
      <w:pPr>
        <w:spacing w:after="120"/>
        <w:jc w:val="both"/>
        <w:rPr>
          <w:lang w:val="tr-TR"/>
        </w:rPr>
      </w:pPr>
    </w:p>
    <w:p w14:paraId="6D026C09" w14:textId="7CE5686E" w:rsidR="00A0154A" w:rsidRPr="00453605" w:rsidRDefault="00000000" w:rsidP="007A32A8">
      <w:pPr>
        <w:spacing w:before="240" w:after="120"/>
        <w:jc w:val="both"/>
        <w:rPr>
          <w:lang w:val="tr-TR"/>
        </w:rPr>
      </w:pPr>
      <w:r w:rsidRPr="00453605">
        <w:rPr>
          <w:rFonts w:ascii="Arial" w:hAnsi="Arial"/>
          <w:b/>
          <w:color w:val="003366"/>
          <w:sz w:val="26"/>
          <w:lang w:val="tr-TR"/>
        </w:rPr>
        <w:lastRenderedPageBreak/>
        <w:t>DEĞERLENDİRME KRİTERLERİ VE ESASLAR</w:t>
      </w:r>
    </w:p>
    <w:p w14:paraId="10F783F1" w14:textId="77777777" w:rsidR="00A0154A" w:rsidRPr="00453605" w:rsidRDefault="00000000" w:rsidP="007A32A8">
      <w:pPr>
        <w:pStyle w:val="ListeMaddemi"/>
        <w:spacing w:after="80"/>
        <w:jc w:val="both"/>
        <w:rPr>
          <w:lang w:val="tr-TR"/>
        </w:rPr>
      </w:pPr>
      <w:r w:rsidRPr="00453605">
        <w:rPr>
          <w:rFonts w:ascii="Arial" w:hAnsi="Arial"/>
          <w:b/>
          <w:lang w:val="tr-TR"/>
        </w:rPr>
        <w:t>Muafiyet istenen dersin; eşit veya daha yüksek kredili olması şartıyla, zorunlu veya seçmeli olmasına bakılmaksızın, ders içeriği yaklaşık olarak %75'in üzerinde uyumlu ise eşdeğer kabul edilerek muaf sayılır.</w:t>
      </w:r>
    </w:p>
    <w:p w14:paraId="028D72F8" w14:textId="77777777" w:rsidR="00A0154A" w:rsidRPr="00453605" w:rsidRDefault="00000000" w:rsidP="007A32A8">
      <w:pPr>
        <w:pStyle w:val="ListeMaddemi"/>
        <w:spacing w:after="80"/>
        <w:jc w:val="both"/>
        <w:rPr>
          <w:lang w:val="tr-TR"/>
        </w:rPr>
      </w:pPr>
      <w:r w:rsidRPr="00453605">
        <w:rPr>
          <w:rFonts w:ascii="Arial" w:hAnsi="Arial"/>
          <w:lang w:val="tr-TR"/>
        </w:rPr>
        <w:t>Ders eşleştirmeleri yapılırken birden fazla ders ile bir dersten, bir ders ile birden fazla dersten muafiyet istenebilir.</w:t>
      </w:r>
    </w:p>
    <w:p w14:paraId="07805356" w14:textId="77777777" w:rsidR="00A0154A" w:rsidRPr="00453605" w:rsidRDefault="00000000" w:rsidP="007A32A8">
      <w:pPr>
        <w:pStyle w:val="ListeMaddemi"/>
        <w:spacing w:after="80"/>
        <w:jc w:val="both"/>
        <w:rPr>
          <w:lang w:val="tr-TR"/>
        </w:rPr>
      </w:pPr>
      <w:r w:rsidRPr="00453605">
        <w:rPr>
          <w:rFonts w:ascii="Arial" w:hAnsi="Arial"/>
          <w:lang w:val="tr-TR"/>
        </w:rPr>
        <w:t>Muafiyet ve intibak işlemleri ilgili yönetim kurulu tarafından başvuru süresinin bitim tarihinden itibaren iki hafta içinde sonuçlandırılır.</w:t>
      </w:r>
    </w:p>
    <w:p w14:paraId="6109C968" w14:textId="77777777" w:rsidR="00A0154A" w:rsidRPr="00453605" w:rsidRDefault="00000000" w:rsidP="007A32A8">
      <w:pPr>
        <w:pStyle w:val="ListeMaddemi"/>
        <w:spacing w:after="80"/>
        <w:jc w:val="both"/>
        <w:rPr>
          <w:lang w:val="tr-TR"/>
        </w:rPr>
      </w:pPr>
      <w:r w:rsidRPr="00453605">
        <w:rPr>
          <w:rFonts w:ascii="Arial" w:hAnsi="Arial"/>
          <w:lang w:val="tr-TR"/>
        </w:rPr>
        <w:t>Başka bir üniversite tarafından yapılan muafiyet işlemi değerlendirmeye alınmaz.</w:t>
      </w:r>
    </w:p>
    <w:p w14:paraId="4F809055" w14:textId="77777777" w:rsidR="00A0154A" w:rsidRPr="001276DB" w:rsidRDefault="00000000" w:rsidP="007A32A8">
      <w:pPr>
        <w:pStyle w:val="ListeMaddemi"/>
        <w:spacing w:after="80"/>
        <w:jc w:val="both"/>
        <w:rPr>
          <w:highlight w:val="yellow"/>
          <w:lang w:val="tr-TR"/>
        </w:rPr>
      </w:pPr>
      <w:r w:rsidRPr="001276DB">
        <w:rPr>
          <w:rFonts w:ascii="Arial" w:hAnsi="Arial"/>
          <w:b/>
          <w:highlight w:val="yellow"/>
          <w:lang w:val="tr-TR"/>
        </w:rPr>
        <w:t>Muafiyet işlemleri tamamlanıncaya kadar, öğrencinin muafiyet istediği derslere devam etmesi zorunludur.</w:t>
      </w:r>
    </w:p>
    <w:p w14:paraId="122DFD93" w14:textId="77777777" w:rsidR="00A0154A" w:rsidRPr="00453605" w:rsidRDefault="00000000" w:rsidP="007A32A8">
      <w:pPr>
        <w:pStyle w:val="ListeMaddemi"/>
        <w:spacing w:after="80"/>
        <w:jc w:val="both"/>
        <w:rPr>
          <w:lang w:val="tr-TR"/>
        </w:rPr>
      </w:pPr>
      <w:r w:rsidRPr="00453605">
        <w:rPr>
          <w:rFonts w:ascii="Arial" w:hAnsi="Arial"/>
          <w:lang w:val="tr-TR"/>
        </w:rPr>
        <w:t>Yapılan muafiyet ve intibak sonuçlarına itirazlar, işlemin kesinleşip öğrenciye bildirildiği tarihten itibaren en geç bir hafta içinde ilgili Dekanlığa yapılır.</w:t>
      </w:r>
    </w:p>
    <w:p w14:paraId="0965AB13" w14:textId="77777777" w:rsidR="00A0154A" w:rsidRPr="00453605" w:rsidRDefault="00000000" w:rsidP="007A32A8">
      <w:pPr>
        <w:spacing w:before="240" w:after="120"/>
        <w:jc w:val="both"/>
        <w:rPr>
          <w:lang w:val="tr-TR"/>
        </w:rPr>
      </w:pPr>
      <w:r w:rsidRPr="00453605">
        <w:rPr>
          <w:rFonts w:ascii="Arial" w:hAnsi="Arial"/>
          <w:b/>
          <w:color w:val="003366"/>
          <w:sz w:val="26"/>
          <w:lang w:val="tr-TR"/>
        </w:rPr>
        <w:t>ÖNEMLİ HATIRLATMALAR</w:t>
      </w:r>
    </w:p>
    <w:p w14:paraId="1C60B3FF" w14:textId="77777777" w:rsidR="00A0154A" w:rsidRPr="00453605" w:rsidRDefault="00000000" w:rsidP="007A32A8">
      <w:pPr>
        <w:pStyle w:val="ListeMaddemi"/>
        <w:spacing w:after="80"/>
        <w:jc w:val="both"/>
        <w:rPr>
          <w:lang w:val="tr-TR"/>
        </w:rPr>
      </w:pPr>
      <w:r w:rsidRPr="00453605">
        <w:rPr>
          <w:rFonts w:ascii="Arial" w:hAnsi="Arial"/>
          <w:b/>
          <w:lang w:val="tr-TR"/>
        </w:rPr>
        <w:t xml:space="preserve">Muafiyet, ilk ders kaydının yapıldığı dönemde </w:t>
      </w:r>
      <w:r w:rsidRPr="00453605">
        <w:rPr>
          <w:rFonts w:ascii="Arial" w:hAnsi="Arial"/>
          <w:b/>
          <w:highlight w:val="yellow"/>
          <w:lang w:val="tr-TR"/>
        </w:rPr>
        <w:t>SADECE 1 KEZ</w:t>
      </w:r>
      <w:r w:rsidRPr="00453605">
        <w:rPr>
          <w:rFonts w:ascii="Arial" w:hAnsi="Arial"/>
          <w:b/>
          <w:lang w:val="tr-TR"/>
        </w:rPr>
        <w:t xml:space="preserve"> istenebilmektedir. Bu sebeple bölümdeki 4 yıl boyunca bulunan tüm derslerden istenecek muafiyetlerin eksiksiz olarak dilekçede bulunması gerekmektedir.</w:t>
      </w:r>
    </w:p>
    <w:p w14:paraId="44E60B0A" w14:textId="77777777" w:rsidR="00A0154A" w:rsidRPr="00453605" w:rsidRDefault="00000000" w:rsidP="007A32A8">
      <w:pPr>
        <w:pStyle w:val="ListeMaddemi"/>
        <w:spacing w:after="80"/>
        <w:jc w:val="both"/>
        <w:rPr>
          <w:lang w:val="tr-TR"/>
        </w:rPr>
      </w:pPr>
      <w:r w:rsidRPr="00453605">
        <w:rPr>
          <w:rFonts w:ascii="Arial" w:hAnsi="Arial"/>
          <w:lang w:val="tr-TR"/>
        </w:rPr>
        <w:t>Okul kaydını izleyen yarıyılın ilk iki haftası içinde muafiyet başvurularını gerçekleştirmeyen öğrencilerin daha sonra yapacakları başvurular değerlendirmeye alınmayacaktır.</w:t>
      </w:r>
    </w:p>
    <w:p w14:paraId="48424A76" w14:textId="77777777" w:rsidR="00A0154A" w:rsidRPr="00453605" w:rsidRDefault="00000000" w:rsidP="007A32A8">
      <w:pPr>
        <w:pStyle w:val="ListeMaddemi"/>
        <w:spacing w:after="80"/>
        <w:jc w:val="both"/>
        <w:rPr>
          <w:lang w:val="tr-TR"/>
        </w:rPr>
      </w:pPr>
      <w:r w:rsidRPr="00453605">
        <w:rPr>
          <w:rFonts w:ascii="Arial" w:hAnsi="Arial"/>
          <w:lang w:val="tr-TR"/>
        </w:rPr>
        <w:t>Staj muafiyeti için de ilk 2 hafta içerisinde başvuru yapmak gerekmektedir.</w:t>
      </w:r>
    </w:p>
    <w:sectPr w:rsidR="00A0154A" w:rsidRPr="00453605" w:rsidSect="00682AFA">
      <w:pgSz w:w="12240" w:h="15840"/>
      <w:pgMar w:top="568" w:right="474" w:bottom="426"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8DA7D76"/>
    <w:lvl w:ilvl="0">
      <w:start w:val="1"/>
      <w:numFmt w:val="bullet"/>
      <w:pStyle w:val="ListeMaddemi"/>
      <w:lvlText w:val=""/>
      <w:lvlJc w:val="left"/>
      <w:pPr>
        <w:tabs>
          <w:tab w:val="num" w:pos="360"/>
        </w:tabs>
        <w:ind w:left="360" w:hanging="360"/>
      </w:pPr>
      <w:rPr>
        <w:rFonts w:ascii="Symbol" w:hAnsi="Symbol" w:hint="default"/>
      </w:rPr>
    </w:lvl>
  </w:abstractNum>
  <w:num w:numId="1" w16cid:durableId="48039117">
    <w:abstractNumId w:val="8"/>
  </w:num>
  <w:num w:numId="2" w16cid:durableId="2047951305">
    <w:abstractNumId w:val="6"/>
  </w:num>
  <w:num w:numId="3" w16cid:durableId="307512386">
    <w:abstractNumId w:val="5"/>
  </w:num>
  <w:num w:numId="4" w16cid:durableId="1270893114">
    <w:abstractNumId w:val="4"/>
  </w:num>
  <w:num w:numId="5" w16cid:durableId="1035621265">
    <w:abstractNumId w:val="7"/>
  </w:num>
  <w:num w:numId="6" w16cid:durableId="1067605236">
    <w:abstractNumId w:val="3"/>
  </w:num>
  <w:num w:numId="7" w16cid:durableId="499199971">
    <w:abstractNumId w:val="2"/>
  </w:num>
  <w:num w:numId="8" w16cid:durableId="720977602">
    <w:abstractNumId w:val="1"/>
  </w:num>
  <w:num w:numId="9" w16cid:durableId="430974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276DB"/>
    <w:rsid w:val="0015074B"/>
    <w:rsid w:val="00240BD4"/>
    <w:rsid w:val="0029639D"/>
    <w:rsid w:val="00326F90"/>
    <w:rsid w:val="00453605"/>
    <w:rsid w:val="005A6C2D"/>
    <w:rsid w:val="005E5EB5"/>
    <w:rsid w:val="005F3052"/>
    <w:rsid w:val="00682AFA"/>
    <w:rsid w:val="00683651"/>
    <w:rsid w:val="00725B4E"/>
    <w:rsid w:val="007A32A8"/>
    <w:rsid w:val="0091578A"/>
    <w:rsid w:val="00A0154A"/>
    <w:rsid w:val="00AA1D8D"/>
    <w:rsid w:val="00AF0D16"/>
    <w:rsid w:val="00AF4D57"/>
    <w:rsid w:val="00B47730"/>
    <w:rsid w:val="00C113B5"/>
    <w:rsid w:val="00C953D7"/>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E49F2E"/>
  <w14:defaultImageDpi w14:val="300"/>
  <w15:docId w15:val="{D12EA2AB-9A5F-415E-8F9A-4BE1D10ED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Kpr">
    <w:name w:val="Hyperlink"/>
    <w:basedOn w:val="VarsaylanParagrafYazTipi"/>
    <w:uiPriority w:val="99"/>
    <w:unhideWhenUsed/>
    <w:rsid w:val="00C953D7"/>
    <w:rPr>
      <w:color w:val="0000FF" w:themeColor="hyperlink"/>
      <w:u w:val="single"/>
    </w:rPr>
  </w:style>
  <w:style w:type="character" w:styleId="zmlenmeyenBahsetme">
    <w:name w:val="Unresolved Mention"/>
    <w:basedOn w:val="VarsaylanParagrafYazTipi"/>
    <w:uiPriority w:val="99"/>
    <w:semiHidden/>
    <w:unhideWhenUsed/>
    <w:rsid w:val="00C953D7"/>
    <w:rPr>
      <w:color w:val="605E5C"/>
      <w:shd w:val="clear" w:color="auto" w:fill="E1DFDD"/>
    </w:rPr>
  </w:style>
  <w:style w:type="paragraph" w:styleId="NormalWeb">
    <w:name w:val="Normal (Web)"/>
    <w:basedOn w:val="Normal"/>
    <w:uiPriority w:val="99"/>
    <w:semiHidden/>
    <w:unhideWhenUsed/>
    <w:rsid w:val="00240BD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knoloji.cumhuriyet.edu.tr/6291-bologna-ders-listeleri-ve-icerikleri" TargetMode="External"/><Relationship Id="rId3" Type="http://schemas.openxmlformats.org/officeDocument/2006/relationships/styles" Target="styles.xml"/><Relationship Id="rId7" Type="http://schemas.openxmlformats.org/officeDocument/2006/relationships/hyperlink" Target="https://teknoloji.cumhuriyet.edu.tr/4529-form-ve-dilekcele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cumhuriyet.edu.tr/ogrenci/duyuru/36627-onemli-yasal-duzenlemeler%2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614</Words>
  <Characters>3504</Characters>
  <Application>Microsoft Office Word</Application>
  <DocSecurity>0</DocSecurity>
  <Lines>29</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4110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Lenovo</cp:lastModifiedBy>
  <cp:revision>7</cp:revision>
  <dcterms:created xsi:type="dcterms:W3CDTF">2026-08-27T08:31:00Z</dcterms:created>
  <dcterms:modified xsi:type="dcterms:W3CDTF">2026-08-27T10:30:00Z</dcterms:modified>
  <cp:category/>
</cp:coreProperties>
</file>